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B2" w:rsidRPr="00B3568C" w:rsidRDefault="00091A1B" w:rsidP="00207FB2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uk-UA"/>
        </w:rPr>
        <w:t>12</w:t>
      </w:r>
      <w:r w:rsidR="00207FB2">
        <w:rPr>
          <w:rFonts w:cs="Times New Roman"/>
          <w:b/>
          <w:szCs w:val="28"/>
        </w:rPr>
        <w:t>.</w:t>
      </w:r>
      <w:r w:rsidR="00207FB2">
        <w:rPr>
          <w:rFonts w:cs="Times New Roman"/>
          <w:b/>
          <w:szCs w:val="28"/>
          <w:lang w:val="uk-UA"/>
        </w:rPr>
        <w:t>10</w:t>
      </w:r>
      <w:r w:rsidR="00207FB2" w:rsidRPr="00B3568C">
        <w:rPr>
          <w:rFonts w:cs="Times New Roman"/>
          <w:b/>
          <w:szCs w:val="28"/>
        </w:rPr>
        <w:t>.21</w:t>
      </w:r>
      <w:r w:rsidR="00207FB2" w:rsidRPr="00B3568C">
        <w:rPr>
          <w:rFonts w:cs="Times New Roman"/>
          <w:b/>
          <w:szCs w:val="28"/>
        </w:rPr>
        <w:tab/>
      </w:r>
      <w:r w:rsidR="00207FB2" w:rsidRPr="00B3568C">
        <w:rPr>
          <w:rFonts w:cs="Times New Roman"/>
          <w:b/>
          <w:szCs w:val="28"/>
        </w:rPr>
        <w:tab/>
      </w:r>
      <w:r w:rsidR="00207FB2" w:rsidRPr="00B3568C">
        <w:rPr>
          <w:rFonts w:cs="Times New Roman"/>
          <w:b/>
          <w:szCs w:val="28"/>
        </w:rPr>
        <w:tab/>
      </w:r>
      <w:r w:rsidR="00207FB2" w:rsidRPr="00B3568C">
        <w:rPr>
          <w:rFonts w:cs="Times New Roman"/>
          <w:b/>
          <w:szCs w:val="28"/>
        </w:rPr>
        <w:tab/>
      </w:r>
      <w:r w:rsidR="00207FB2" w:rsidRPr="00B3568C">
        <w:rPr>
          <w:rFonts w:cs="Times New Roman"/>
          <w:b/>
          <w:szCs w:val="28"/>
        </w:rPr>
        <w:tab/>
      </w:r>
      <w:r w:rsidR="00207FB2" w:rsidRPr="00B3568C">
        <w:rPr>
          <w:rFonts w:cs="Times New Roman"/>
          <w:b/>
          <w:szCs w:val="28"/>
        </w:rPr>
        <w:tab/>
      </w:r>
      <w:r w:rsidR="00207FB2" w:rsidRPr="00B3568C">
        <w:rPr>
          <w:rFonts w:cs="Times New Roman"/>
          <w:b/>
          <w:szCs w:val="28"/>
        </w:rPr>
        <w:tab/>
        <w:t xml:space="preserve">Учебная группа 3ТО </w:t>
      </w:r>
    </w:p>
    <w:p w:rsidR="00207FB2" w:rsidRDefault="00207FB2" w:rsidP="00207FB2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417A52" w:rsidRDefault="00207FB2" w:rsidP="00207FB2">
      <w:pPr>
        <w:spacing w:after="0"/>
        <w:jc w:val="center"/>
        <w:rPr>
          <w:b/>
          <w:szCs w:val="28"/>
        </w:rPr>
      </w:pPr>
      <w:r w:rsidRPr="00B3568C">
        <w:rPr>
          <w:rFonts w:cs="Times New Roman"/>
          <w:b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  <w:r w:rsidRPr="00B3568C">
        <w:rPr>
          <w:rFonts w:cs="Times New Roman"/>
          <w:b/>
          <w:szCs w:val="28"/>
          <w:lang w:eastAsia="ru-RU" w:bidi="ru-RU"/>
        </w:rPr>
        <w:br/>
      </w:r>
      <w:r w:rsidR="00417A52" w:rsidRPr="009B3701">
        <w:rPr>
          <w:b/>
          <w:szCs w:val="28"/>
        </w:rPr>
        <w:t xml:space="preserve">Практическое </w:t>
      </w:r>
      <w:r w:rsidR="00417A52">
        <w:rPr>
          <w:b/>
          <w:szCs w:val="28"/>
        </w:rPr>
        <w:t>занятие №4</w:t>
      </w:r>
    </w:p>
    <w:p w:rsidR="008771AC" w:rsidRDefault="008771AC" w:rsidP="008771AC">
      <w:pPr>
        <w:spacing w:after="0"/>
        <w:jc w:val="both"/>
        <w:rPr>
          <w:rFonts w:cs="Times New Roman"/>
          <w:szCs w:val="28"/>
          <w:lang w:val="uk-UA"/>
        </w:rPr>
      </w:pPr>
      <w:r w:rsidRPr="00A21735">
        <w:rPr>
          <w:rFonts w:cs="Times New Roman"/>
          <w:b/>
          <w:szCs w:val="28"/>
          <w:lang w:val="uk-UA"/>
        </w:rPr>
        <w:t>Тема:</w:t>
      </w:r>
      <w:r w:rsidRPr="00A21735">
        <w:rPr>
          <w:rFonts w:cs="Times New Roman"/>
          <w:szCs w:val="28"/>
          <w:lang w:val="uk-UA"/>
        </w:rPr>
        <w:t xml:space="preserve"> </w:t>
      </w:r>
      <w:r w:rsidRPr="008707A6">
        <w:rPr>
          <w:rFonts w:cs="Times New Roman"/>
          <w:szCs w:val="28"/>
        </w:rPr>
        <w:t>Определение технико-эксплуатационных показателей работы автобусов на маршруте</w:t>
      </w:r>
      <w:r>
        <w:rPr>
          <w:rFonts w:cs="Times New Roman"/>
          <w:szCs w:val="28"/>
        </w:rPr>
        <w:t>.</w:t>
      </w:r>
    </w:p>
    <w:p w:rsidR="00207FB2" w:rsidRPr="00B3568C" w:rsidRDefault="00207FB2" w:rsidP="00207FB2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</w:p>
    <w:p w:rsidR="00207FB2" w:rsidRPr="00676558" w:rsidRDefault="00207FB2" w:rsidP="00207FB2">
      <w:pPr>
        <w:spacing w:after="0"/>
        <w:jc w:val="both"/>
        <w:rPr>
          <w:rFonts w:cs="Times New Roman"/>
          <w:szCs w:val="28"/>
        </w:rPr>
      </w:pPr>
      <w:r w:rsidRPr="00B3568C">
        <w:rPr>
          <w:rStyle w:val="2"/>
          <w:rFonts w:eastAsiaTheme="minorHAnsi"/>
        </w:rPr>
        <w:t xml:space="preserve">образовательная </w:t>
      </w:r>
      <w:r w:rsidRPr="00B3568C">
        <w:rPr>
          <w:rFonts w:cs="Times New Roman"/>
          <w:szCs w:val="28"/>
          <w:lang w:eastAsia="ru-RU" w:bidi="ru-RU"/>
        </w:rPr>
        <w:t>–</w:t>
      </w:r>
      <w:r>
        <w:rPr>
          <w:rFonts w:cs="Times New Roman"/>
          <w:szCs w:val="28"/>
          <w:lang w:eastAsia="ru-RU" w:bidi="ru-RU"/>
        </w:rPr>
        <w:t xml:space="preserve"> з</w:t>
      </w:r>
      <w:r w:rsidRPr="00676558">
        <w:rPr>
          <w:rFonts w:cs="Times New Roman"/>
          <w:szCs w:val="28"/>
        </w:rPr>
        <w:t xml:space="preserve">акрепление теоретических и приобретение практических навыков по определению </w:t>
      </w:r>
      <w:r>
        <w:rPr>
          <w:rFonts w:cs="Times New Roman"/>
          <w:szCs w:val="28"/>
        </w:rPr>
        <w:t>технико-эксплуатационных показателей работы автобусов</w:t>
      </w:r>
    </w:p>
    <w:p w:rsidR="00207FB2" w:rsidRPr="00B3568C" w:rsidRDefault="00207FB2" w:rsidP="00207FB2">
      <w:pPr>
        <w:widowControl w:val="0"/>
        <w:tabs>
          <w:tab w:val="left" w:pos="1046"/>
        </w:tabs>
        <w:spacing w:after="0" w:line="240" w:lineRule="auto"/>
        <w:jc w:val="both"/>
        <w:rPr>
          <w:rFonts w:cs="Times New Roman"/>
          <w:szCs w:val="28"/>
        </w:rPr>
      </w:pPr>
      <w:r w:rsidRPr="00B3568C">
        <w:rPr>
          <w:rStyle w:val="2"/>
          <w:rFonts w:eastAsiaTheme="minorHAnsi"/>
        </w:rPr>
        <w:t xml:space="preserve">воспитательная </w:t>
      </w:r>
      <w:r w:rsidRPr="00B3568C">
        <w:rPr>
          <w:rFonts w:cs="Times New Roman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207FB2" w:rsidRPr="00B3568C" w:rsidRDefault="00207FB2" w:rsidP="00207FB2">
      <w:pPr>
        <w:widowControl w:val="0"/>
        <w:tabs>
          <w:tab w:val="left" w:pos="990"/>
        </w:tabs>
        <w:spacing w:after="0" w:line="240" w:lineRule="auto"/>
        <w:jc w:val="both"/>
        <w:rPr>
          <w:rFonts w:cs="Times New Roman"/>
          <w:szCs w:val="28"/>
        </w:rPr>
      </w:pPr>
      <w:r w:rsidRPr="00B3568C">
        <w:rPr>
          <w:rStyle w:val="2"/>
          <w:rFonts w:eastAsiaTheme="minorHAnsi"/>
        </w:rPr>
        <w:t xml:space="preserve">развивающая </w:t>
      </w:r>
      <w:r w:rsidRPr="00B3568C">
        <w:rPr>
          <w:rFonts w:cs="Times New Roman"/>
          <w:szCs w:val="28"/>
          <w:lang w:eastAsia="ru-RU" w:bidi="ru-RU"/>
        </w:rPr>
        <w:t>– развитие умения анализировать полученную информацию;</w:t>
      </w:r>
    </w:p>
    <w:p w:rsidR="008771AC" w:rsidRDefault="00207FB2" w:rsidP="00207FB2">
      <w:pPr>
        <w:spacing w:after="0"/>
        <w:jc w:val="both"/>
        <w:rPr>
          <w:rFonts w:cs="Times New Roman"/>
          <w:b/>
          <w:szCs w:val="28"/>
        </w:rPr>
      </w:pPr>
      <w:r w:rsidRPr="00B0466D">
        <w:rPr>
          <w:rFonts w:eastAsia="Times New Roman" w:cs="Times New Roman"/>
          <w:b/>
          <w:szCs w:val="28"/>
        </w:rPr>
        <w:t>Мотивация:</w:t>
      </w:r>
      <w:r w:rsidRPr="00B0466D">
        <w:rPr>
          <w:rFonts w:eastAsia="Times New Roman" w:cs="Times New Roman"/>
          <w:b/>
          <w:szCs w:val="28"/>
        </w:rPr>
        <w:tab/>
      </w:r>
      <w:r w:rsidRPr="00B0466D">
        <w:rPr>
          <w:rFonts w:eastAsia="Times New Roman" w:cs="Times New Roman"/>
          <w:szCs w:val="28"/>
        </w:rPr>
        <w:t>полученные знания и умения необходимы для дальнейшего изучения учебной дисциплины и найдут практическое применение при трудоустройстве по специальности, в частности при организации перевозок</w:t>
      </w:r>
      <w:r w:rsidRPr="00AE376A">
        <w:rPr>
          <w:rFonts w:eastAsia="Times New Roman" w:cs="Times New Roman"/>
          <w:szCs w:val="28"/>
        </w:rPr>
        <w:t xml:space="preserve"> пассажиров</w:t>
      </w:r>
      <w:r>
        <w:rPr>
          <w:rFonts w:eastAsia="Times New Roman" w:cs="Times New Roman"/>
          <w:szCs w:val="28"/>
        </w:rPr>
        <w:t xml:space="preserve"> автомобильным транспортом</w:t>
      </w:r>
      <w:r w:rsidRPr="00AE376A">
        <w:rPr>
          <w:rFonts w:eastAsia="Times New Roman" w:cs="Times New Roman"/>
          <w:szCs w:val="28"/>
        </w:rPr>
        <w:t>.</w:t>
      </w:r>
    </w:p>
    <w:p w:rsidR="008771AC" w:rsidRPr="00A21735" w:rsidRDefault="008771AC" w:rsidP="008771AC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Задание</w:t>
      </w:r>
      <w:r w:rsidRPr="00A21735">
        <w:rPr>
          <w:rFonts w:cs="Times New Roman"/>
          <w:szCs w:val="28"/>
        </w:rPr>
        <w:t>:</w:t>
      </w:r>
    </w:p>
    <w:p w:rsidR="008771AC" w:rsidRPr="00A21735" w:rsidRDefault="008771AC" w:rsidP="008771AC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 xml:space="preserve">1. Усвоить теоретические знания </w:t>
      </w:r>
      <w:r>
        <w:rPr>
          <w:rFonts w:cs="Times New Roman"/>
          <w:szCs w:val="28"/>
        </w:rPr>
        <w:t>методики расчета технико-эксплуатационных показателей работы автобусов.</w:t>
      </w:r>
    </w:p>
    <w:p w:rsidR="008771AC" w:rsidRDefault="008771AC" w:rsidP="008771AC">
      <w:pPr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2. Научиться рассчитывать технико-эксплуатационные показатели работы автобусов</w:t>
      </w:r>
    </w:p>
    <w:p w:rsidR="008771AC" w:rsidRPr="00A21735" w:rsidRDefault="008771AC" w:rsidP="008771AC">
      <w:pPr>
        <w:spacing w:after="0"/>
        <w:jc w:val="both"/>
        <w:rPr>
          <w:rFonts w:cs="Times New Roman"/>
          <w:b/>
          <w:szCs w:val="28"/>
        </w:rPr>
      </w:pPr>
      <w:r w:rsidRPr="00A21735">
        <w:rPr>
          <w:rFonts w:cs="Times New Roman"/>
          <w:b/>
          <w:szCs w:val="28"/>
        </w:rPr>
        <w:t>Методические указания:</w:t>
      </w:r>
    </w:p>
    <w:p w:rsidR="008771AC" w:rsidRPr="00A21735" w:rsidRDefault="008771AC" w:rsidP="008771AC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1. Внимательно прочитать задание практического занятия.</w:t>
      </w:r>
    </w:p>
    <w:p w:rsidR="008771AC" w:rsidRPr="00A21735" w:rsidRDefault="008771AC" w:rsidP="008771AC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2. Записать тему практического занятия, цель номер варианта. Вариант задания выдается преподавателем.</w:t>
      </w:r>
    </w:p>
    <w:p w:rsidR="008771AC" w:rsidRPr="00A21735" w:rsidRDefault="008771AC" w:rsidP="008771AC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3. Выполнить задание №1</w:t>
      </w:r>
      <w:r>
        <w:rPr>
          <w:rFonts w:cs="Times New Roman"/>
          <w:szCs w:val="28"/>
        </w:rPr>
        <w:t>, №2, №3, №4.</w:t>
      </w:r>
    </w:p>
    <w:p w:rsidR="008771AC" w:rsidRDefault="008771AC" w:rsidP="008771A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Выполнить контрольное задание №5 по варианту.</w:t>
      </w:r>
    </w:p>
    <w:p w:rsidR="00207FB2" w:rsidRDefault="00207FB2" w:rsidP="00207FB2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 вариант: Аксенов А.; Белимова Б.; Владимирова А.; Кравцова К.; Литовченко Н.; Опарин С.; Рытиков М.; Тадеуш-Левин И.; Трубчанина К.; Юраш А.</w:t>
      </w:r>
    </w:p>
    <w:p w:rsidR="00207FB2" w:rsidRDefault="00207FB2" w:rsidP="00207FB2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 вариант: Аверкина Е., Андруконис Р., Бондаренко Е.; Дерюга Р., Лепинский Р.; Никитенко Н., Попов Д.; Степин Р.; Тищенко О.; Чепиль О.</w:t>
      </w:r>
    </w:p>
    <w:p w:rsidR="00207FB2" w:rsidRDefault="00207FB2" w:rsidP="008771AC">
      <w:pPr>
        <w:spacing w:after="0"/>
        <w:jc w:val="both"/>
        <w:rPr>
          <w:rFonts w:cs="Times New Roman"/>
          <w:szCs w:val="28"/>
        </w:rPr>
      </w:pPr>
    </w:p>
    <w:p w:rsidR="006D259B" w:rsidRPr="00A21735" w:rsidRDefault="006D259B" w:rsidP="006D259B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Ответить на контрольные вопросы.</w:t>
      </w:r>
    </w:p>
    <w:p w:rsidR="006D259B" w:rsidRPr="00A21735" w:rsidRDefault="006D259B" w:rsidP="008771AC">
      <w:pPr>
        <w:spacing w:after="0"/>
        <w:jc w:val="both"/>
        <w:rPr>
          <w:rFonts w:cs="Times New Roman"/>
          <w:szCs w:val="28"/>
        </w:rPr>
      </w:pPr>
    </w:p>
    <w:p w:rsidR="008771AC" w:rsidRDefault="008771AC" w:rsidP="008771AC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Посл</w:t>
      </w:r>
      <w:r>
        <w:rPr>
          <w:rFonts w:cs="Times New Roman"/>
          <w:szCs w:val="28"/>
        </w:rPr>
        <w:t>е выполнения практических заданий</w:t>
      </w:r>
      <w:r w:rsidRPr="00A21735">
        <w:rPr>
          <w:rFonts w:cs="Times New Roman"/>
          <w:szCs w:val="28"/>
        </w:rPr>
        <w:t xml:space="preserve"> студент должен </w:t>
      </w:r>
      <w:r w:rsidRPr="00A21735">
        <w:rPr>
          <w:rFonts w:cs="Times New Roman"/>
          <w:b/>
          <w:szCs w:val="28"/>
        </w:rPr>
        <w:t>знать</w:t>
      </w:r>
      <w:r w:rsidRPr="00A21735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методику расчета технико-эксплуатационных показателей работы автобусов</w:t>
      </w:r>
    </w:p>
    <w:p w:rsidR="008771AC" w:rsidRDefault="008771AC" w:rsidP="008771AC">
      <w:pPr>
        <w:spacing w:after="0" w:line="24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Уметь:</w:t>
      </w:r>
      <w:r w:rsidRPr="00A217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рассчитать технико-эксплуатационные показатели работы автобусов.</w:t>
      </w:r>
    </w:p>
    <w:p w:rsidR="008771AC" w:rsidRDefault="008771AC" w:rsidP="008771AC">
      <w:pPr>
        <w:spacing w:after="0" w:line="240" w:lineRule="auto"/>
        <w:jc w:val="both"/>
      </w:pPr>
    </w:p>
    <w:p w:rsidR="006D259B" w:rsidRDefault="006D259B" w:rsidP="006D259B">
      <w:pPr>
        <w:spacing w:after="0" w:line="300" w:lineRule="auto"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Выполненное практическое задание отправить </w:t>
      </w:r>
      <w:r w:rsidRPr="007A4666">
        <w:rPr>
          <w:rFonts w:cs="Times New Roman"/>
          <w:szCs w:val="28"/>
        </w:rPr>
        <w:t xml:space="preserve">на электронный адрес </w:t>
      </w:r>
      <w:hyperlink r:id="rId5" w:history="1">
        <w:r w:rsidRPr="007A4666">
          <w:rPr>
            <w:rStyle w:val="a3"/>
            <w:rFonts w:cs="Times New Roman"/>
            <w:szCs w:val="28"/>
            <w:shd w:val="clear" w:color="auto" w:fill="FFFFFF"/>
          </w:rPr>
          <w:t>kravcova200167@mail.ru</w:t>
        </w:r>
      </w:hyperlink>
      <w:r w:rsidRPr="007A4666">
        <w:rPr>
          <w:rFonts w:cs="Times New Roman"/>
          <w:szCs w:val="28"/>
        </w:rPr>
        <w:t xml:space="preserve">  </w:t>
      </w:r>
      <w:r w:rsidR="00207FB2">
        <w:rPr>
          <w:rFonts w:cs="Times New Roman"/>
          <w:szCs w:val="28"/>
        </w:rPr>
        <w:t>до 13.10.2021</w:t>
      </w:r>
      <w:r>
        <w:rPr>
          <w:rFonts w:cs="Times New Roman"/>
          <w:szCs w:val="28"/>
        </w:rPr>
        <w:t>.</w:t>
      </w:r>
    </w:p>
    <w:p w:rsidR="008771AC" w:rsidRDefault="008771AC" w:rsidP="008771AC">
      <w:pPr>
        <w:spacing w:after="0" w:line="240" w:lineRule="auto"/>
        <w:jc w:val="both"/>
      </w:pPr>
    </w:p>
    <w:p w:rsidR="008771AC" w:rsidRDefault="008771AC" w:rsidP="008771AC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Краткие сведения и основные формулы</w:t>
      </w:r>
    </w:p>
    <w:p w:rsidR="008771AC" w:rsidRDefault="008771AC" w:rsidP="008771A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Количество автобусов в эксплуатации:</w:t>
      </w:r>
    </w:p>
    <w:p w:rsidR="008771AC" w:rsidRDefault="008771AC" w:rsidP="008771AC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F3186A">
        <w:rPr>
          <w:rFonts w:ascii="Times New Roman CYR" w:hAnsi="Times New Roman CYR"/>
          <w:position w:val="-30"/>
          <w:sz w:val="20"/>
        </w:rPr>
        <w:object w:dxaOrig="1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42pt" o:ole="" fillcolor="window">
            <v:imagedata r:id="rId6" o:title=""/>
          </v:shape>
          <o:OLEObject Type="Embed" ProgID="Equation.3" ShapeID="_x0000_i1025" DrawAspect="Content" ObjectID="_1695454756" r:id="rId7"/>
        </w:object>
      </w:r>
      <w:r>
        <w:rPr>
          <w:rFonts w:ascii="Times New Roman CYR" w:hAnsi="Times New Roman CYR"/>
          <w:sz w:val="20"/>
        </w:rPr>
        <w:t xml:space="preserve">                 </w:t>
      </w:r>
      <w:r w:rsidRPr="00986777">
        <w:rPr>
          <w:rFonts w:ascii="Times New Roman CYR" w:hAnsi="Times New Roman CYR"/>
          <w:position w:val="-24"/>
          <w:sz w:val="20"/>
        </w:rPr>
        <w:object w:dxaOrig="940" w:dyaOrig="620">
          <v:shape id="_x0000_i1026" type="#_x0000_t75" style="width:57.75pt;height:38.25pt" o:ole="" fillcolor="window">
            <v:imagedata r:id="rId8" o:title=""/>
          </v:shape>
          <o:OLEObject Type="Embed" ProgID="Equation.3" ShapeID="_x0000_i1026" DrawAspect="Content" ObjectID="_1695454757" r:id="rId9"/>
        </w:object>
      </w:r>
      <w:r>
        <w:rPr>
          <w:rFonts w:ascii="Times New Roman CYR" w:hAnsi="Times New Roman CYR"/>
          <w:sz w:val="20"/>
        </w:rPr>
        <w:t xml:space="preserve">                </w:t>
      </w:r>
      <w:r w:rsidRPr="00986777">
        <w:rPr>
          <w:rFonts w:ascii="Times New Roman CYR" w:hAnsi="Times New Roman CYR"/>
          <w:position w:val="-32"/>
          <w:sz w:val="20"/>
        </w:rPr>
        <w:object w:dxaOrig="1060" w:dyaOrig="700">
          <v:shape id="_x0000_i1027" type="#_x0000_t75" style="width:65.25pt;height:43.5pt" o:ole="" fillcolor="window">
            <v:imagedata r:id="rId10" o:title=""/>
          </v:shape>
          <o:OLEObject Type="Embed" ProgID="Equation.3" ShapeID="_x0000_i1027" DrawAspect="Content" ObjectID="_1695454758" r:id="rId11"/>
        </w:object>
      </w:r>
      <w:r>
        <w:rPr>
          <w:rFonts w:ascii="Times New Roman CYR" w:hAnsi="Times New Roman CYR"/>
          <w:szCs w:val="28"/>
        </w:rPr>
        <w:t>, ед</w:t>
      </w:r>
    </w:p>
    <w:p w:rsidR="008771AC" w:rsidRDefault="008771AC" w:rsidP="008771AC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2. Инвентарное количество автобусов:</w:t>
      </w:r>
    </w:p>
    <w:p w:rsidR="008771AC" w:rsidRDefault="008771AC" w:rsidP="008771AC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4A0B7C">
        <w:rPr>
          <w:rFonts w:ascii="Times New Roman CYR" w:hAnsi="Times New Roman CYR"/>
          <w:position w:val="-30"/>
          <w:sz w:val="20"/>
        </w:rPr>
        <w:object w:dxaOrig="940" w:dyaOrig="680">
          <v:shape id="_x0000_i1028" type="#_x0000_t75" style="width:57.75pt;height:42pt" o:ole="" fillcolor="window">
            <v:imagedata r:id="rId12" o:title=""/>
          </v:shape>
          <o:OLEObject Type="Embed" ProgID="Equation.3" ShapeID="_x0000_i1028" DrawAspect="Content" ObjectID="_1695454759" r:id="rId13"/>
        </w:object>
      </w:r>
      <w:r>
        <w:rPr>
          <w:rFonts w:ascii="Times New Roman CYR" w:hAnsi="Times New Roman CYR"/>
          <w:szCs w:val="28"/>
        </w:rPr>
        <w:t>, ед.</w:t>
      </w:r>
    </w:p>
    <w:p w:rsidR="008771AC" w:rsidRDefault="008771AC" w:rsidP="008771A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Коэффициент использования пробега автобуса:</w:t>
      </w:r>
    </w:p>
    <w:p w:rsidR="008771AC" w:rsidRDefault="008771AC" w:rsidP="008771AC">
      <w:pPr>
        <w:spacing w:after="0" w:line="360" w:lineRule="auto"/>
        <w:ind w:firstLine="567"/>
        <w:jc w:val="center"/>
        <w:rPr>
          <w:rFonts w:ascii="Times New Roman CYR" w:hAnsi="Times New Roman CYR"/>
          <w:sz w:val="20"/>
        </w:rPr>
      </w:pPr>
      <w:r w:rsidRPr="00BD39F2">
        <w:rPr>
          <w:rFonts w:ascii="Times New Roman CYR" w:hAnsi="Times New Roman CYR"/>
          <w:position w:val="-30"/>
          <w:sz w:val="20"/>
        </w:rPr>
        <w:object w:dxaOrig="980" w:dyaOrig="680">
          <v:shape id="_x0000_i1029" type="#_x0000_t75" style="width:60.75pt;height:42pt" o:ole="" fillcolor="window">
            <v:imagedata r:id="rId14" o:title=""/>
          </v:shape>
          <o:OLEObject Type="Embed" ProgID="Equation.3" ShapeID="_x0000_i1029" DrawAspect="Content" ObjectID="_1695454760" r:id="rId15"/>
        </w:object>
      </w:r>
    </w:p>
    <w:p w:rsidR="008771AC" w:rsidRDefault="008771AC" w:rsidP="008771AC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cs="Times New Roman"/>
          <w:szCs w:val="28"/>
        </w:rPr>
        <w:t xml:space="preserve">4. Коэффициент выпуска парка – определяет степень </w:t>
      </w:r>
      <w:r>
        <w:rPr>
          <w:rFonts w:ascii="Times New Roman CYR" w:hAnsi="Times New Roman CYR"/>
          <w:szCs w:val="28"/>
        </w:rPr>
        <w:t>и</w:t>
      </w:r>
      <w:r w:rsidRPr="00642A06">
        <w:rPr>
          <w:rFonts w:ascii="Times New Roman CYR" w:hAnsi="Times New Roman CYR"/>
          <w:szCs w:val="28"/>
        </w:rPr>
        <w:t>спользования парка автобусов</w:t>
      </w:r>
      <w:r>
        <w:rPr>
          <w:rFonts w:ascii="Times New Roman CYR" w:hAnsi="Times New Roman CYR"/>
          <w:szCs w:val="28"/>
        </w:rPr>
        <w:t xml:space="preserve">:                                 </w:t>
      </w:r>
      <w:r w:rsidRPr="00022702">
        <w:rPr>
          <w:rFonts w:ascii="Times New Roman CYR" w:hAnsi="Times New Roman CYR"/>
          <w:position w:val="-30"/>
          <w:sz w:val="20"/>
        </w:rPr>
        <w:object w:dxaOrig="940" w:dyaOrig="680">
          <v:shape id="_x0000_i1030" type="#_x0000_t75" style="width:57.75pt;height:40.5pt" o:ole="" fillcolor="window">
            <v:imagedata r:id="rId16" o:title=""/>
          </v:shape>
          <o:OLEObject Type="Embed" ProgID="Equation.3" ShapeID="_x0000_i1030" DrawAspect="Content" ObjectID="_1695454761" r:id="rId17"/>
        </w:object>
      </w:r>
    </w:p>
    <w:p w:rsidR="008771AC" w:rsidRDefault="008771AC" w:rsidP="008771A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Коэффициент технической готовности парка:</w:t>
      </w:r>
    </w:p>
    <w:p w:rsidR="008771AC" w:rsidRDefault="008771AC" w:rsidP="008771AC">
      <w:pPr>
        <w:spacing w:after="0" w:line="360" w:lineRule="auto"/>
        <w:ind w:firstLine="567"/>
        <w:jc w:val="center"/>
        <w:rPr>
          <w:rFonts w:ascii="Times New Roman CYR" w:hAnsi="Times New Roman CYR"/>
          <w:sz w:val="20"/>
        </w:rPr>
      </w:pPr>
      <w:r w:rsidRPr="00022702">
        <w:rPr>
          <w:rFonts w:ascii="Times New Roman CYR" w:hAnsi="Times New Roman CYR"/>
          <w:position w:val="-30"/>
          <w:sz w:val="20"/>
        </w:rPr>
        <w:object w:dxaOrig="1240" w:dyaOrig="680">
          <v:shape id="_x0000_i1031" type="#_x0000_t75" style="width:75.75pt;height:40.5pt" o:ole="" fillcolor="window">
            <v:imagedata r:id="rId18" o:title=""/>
          </v:shape>
          <o:OLEObject Type="Embed" ProgID="Equation.3" ShapeID="_x0000_i1031" DrawAspect="Content" ObjectID="_1695454762" r:id="rId19"/>
        </w:object>
      </w:r>
    </w:p>
    <w:p w:rsidR="008771AC" w:rsidRDefault="008771AC" w:rsidP="008771AC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6. Пассажировместимость автобуса</w:t>
      </w:r>
    </w:p>
    <w:p w:rsidR="008771AC" w:rsidRDefault="008771AC" w:rsidP="008771AC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4106FC">
        <w:rPr>
          <w:rFonts w:ascii="Times New Roman CYR" w:hAnsi="Times New Roman CYR"/>
          <w:position w:val="-14"/>
          <w:sz w:val="20"/>
        </w:rPr>
        <w:object w:dxaOrig="2500" w:dyaOrig="400">
          <v:shape id="_x0000_i1032" type="#_x0000_t75" style="width:154.5pt;height:24.75pt" o:ole="" fillcolor="window">
            <v:imagedata r:id="rId20" o:title=""/>
          </v:shape>
          <o:OLEObject Type="Embed" ProgID="Equation.3" ShapeID="_x0000_i1032" DrawAspect="Content" ObjectID="_1695454763" r:id="rId21"/>
        </w:object>
      </w:r>
    </w:p>
    <w:p w:rsidR="008771AC" w:rsidRDefault="008771AC" w:rsidP="008771AC">
      <w:pPr>
        <w:spacing w:after="0" w:line="30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где </w:t>
      </w:r>
      <w:r w:rsidRPr="004106FC">
        <w:rPr>
          <w:rFonts w:ascii="Times New Roman CYR" w:hAnsi="Times New Roman CYR"/>
          <w:position w:val="-14"/>
          <w:sz w:val="20"/>
        </w:rPr>
        <w:object w:dxaOrig="499" w:dyaOrig="380">
          <v:shape id="_x0000_i1033" type="#_x0000_t75" style="width:30.75pt;height:23.25pt" o:ole="" fillcolor="window">
            <v:imagedata r:id="rId22" o:title=""/>
          </v:shape>
          <o:OLEObject Type="Embed" ProgID="Equation.3" ShapeID="_x0000_i1033" DrawAspect="Content" ObjectID="_1695454764" r:id="rId23"/>
        </w:object>
      </w:r>
      <w:r>
        <w:rPr>
          <w:rFonts w:ascii="Times New Roman CYR" w:hAnsi="Times New Roman CYR"/>
          <w:szCs w:val="28"/>
        </w:rPr>
        <w:t xml:space="preserve"> - количество мест для сидения в автобусе;</w:t>
      </w:r>
    </w:p>
    <w:p w:rsidR="008771AC" w:rsidRDefault="008771AC" w:rsidP="008771AC">
      <w:pPr>
        <w:spacing w:after="0" w:line="300" w:lineRule="auto"/>
        <w:ind w:firstLine="567"/>
        <w:jc w:val="both"/>
        <w:rPr>
          <w:rFonts w:ascii="Times New Roman CYR" w:hAnsi="Times New Roman CYR"/>
          <w:szCs w:val="28"/>
        </w:rPr>
      </w:pPr>
      <w:r w:rsidRPr="00E91059">
        <w:rPr>
          <w:rFonts w:ascii="Times New Roman CYR" w:hAnsi="Times New Roman CYR"/>
          <w:position w:val="-12"/>
          <w:sz w:val="20"/>
        </w:rPr>
        <w:object w:dxaOrig="680" w:dyaOrig="360">
          <v:shape id="_x0000_i1034" type="#_x0000_t75" style="width:42pt;height:22.5pt" o:ole="" fillcolor="window">
            <v:imagedata r:id="rId24" o:title=""/>
          </v:shape>
          <o:OLEObject Type="Embed" ProgID="Equation.3" ShapeID="_x0000_i1034" DrawAspect="Content" ObjectID="_1695454765" r:id="rId25"/>
        </w:object>
      </w:r>
      <w:r>
        <w:rPr>
          <w:rFonts w:ascii="Times New Roman CYR" w:hAnsi="Times New Roman CYR"/>
          <w:szCs w:val="28"/>
        </w:rPr>
        <w:t xml:space="preserve">  свободная площадь автобуса, м</w:t>
      </w:r>
      <w:r>
        <w:rPr>
          <w:rFonts w:ascii="Times New Roman CYR" w:hAnsi="Times New Roman CYR"/>
          <w:szCs w:val="28"/>
          <w:vertAlign w:val="superscript"/>
        </w:rPr>
        <w:t>2</w:t>
      </w:r>
      <w:r>
        <w:rPr>
          <w:rFonts w:ascii="Times New Roman CYR" w:hAnsi="Times New Roman CYR"/>
          <w:szCs w:val="28"/>
        </w:rPr>
        <w:t>;</w:t>
      </w:r>
    </w:p>
    <w:p w:rsidR="008771AC" w:rsidRDefault="008771AC" w:rsidP="008771AC">
      <w:pPr>
        <w:spacing w:after="0" w:line="30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Н</w:t>
      </w:r>
      <w:r>
        <w:rPr>
          <w:rFonts w:ascii="Times New Roman CYR" w:hAnsi="Times New Roman CYR"/>
          <w:szCs w:val="28"/>
          <w:vertAlign w:val="subscript"/>
        </w:rPr>
        <w:t>ПЛ</w:t>
      </w:r>
      <w:r>
        <w:rPr>
          <w:rFonts w:ascii="Times New Roman CYR" w:hAnsi="Times New Roman CYR"/>
          <w:szCs w:val="28"/>
        </w:rPr>
        <w:t xml:space="preserve"> – нормативная плотность размещения стоячих пассажиров, составляет 5 чел/м</w:t>
      </w:r>
      <w:r>
        <w:rPr>
          <w:rFonts w:ascii="Times New Roman CYR" w:hAnsi="Times New Roman CYR"/>
          <w:szCs w:val="28"/>
          <w:vertAlign w:val="superscript"/>
        </w:rPr>
        <w:t>2</w:t>
      </w:r>
      <w:r>
        <w:rPr>
          <w:rFonts w:ascii="Times New Roman CYR" w:hAnsi="Times New Roman CYR"/>
          <w:szCs w:val="28"/>
        </w:rPr>
        <w:t xml:space="preserve"> и 8 чел/м</w:t>
      </w:r>
      <w:r>
        <w:rPr>
          <w:rFonts w:ascii="Times New Roman CYR" w:hAnsi="Times New Roman CYR"/>
          <w:szCs w:val="28"/>
          <w:vertAlign w:val="superscript"/>
        </w:rPr>
        <w:t xml:space="preserve">2 </w:t>
      </w:r>
      <w:r>
        <w:rPr>
          <w:rFonts w:ascii="Times New Roman CYR" w:hAnsi="Times New Roman CYR"/>
          <w:szCs w:val="28"/>
        </w:rPr>
        <w:t xml:space="preserve"> в часы пик.</w:t>
      </w:r>
    </w:p>
    <w:p w:rsidR="008771AC" w:rsidRDefault="008771AC" w:rsidP="008771AC">
      <w:pPr>
        <w:spacing w:after="0" w:line="300" w:lineRule="auto"/>
        <w:ind w:firstLine="567"/>
        <w:jc w:val="both"/>
        <w:rPr>
          <w:rFonts w:ascii="Times New Roman CYR" w:hAnsi="Times New Roman CYR"/>
          <w:szCs w:val="28"/>
        </w:rPr>
      </w:pPr>
    </w:p>
    <w:p w:rsidR="008771AC" w:rsidRPr="0016408D" w:rsidRDefault="008771AC" w:rsidP="008771AC">
      <w:pPr>
        <w:spacing w:after="0" w:line="30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Последовательность выполнения работы</w:t>
      </w:r>
    </w:p>
    <w:p w:rsidR="008771AC" w:rsidRDefault="008771AC" w:rsidP="008771AC">
      <w:pPr>
        <w:spacing w:after="0" w:line="300" w:lineRule="auto"/>
        <w:jc w:val="both"/>
        <w:rPr>
          <w:rFonts w:cs="Times New Roman"/>
          <w:b/>
          <w:szCs w:val="28"/>
        </w:rPr>
      </w:pPr>
    </w:p>
    <w:p w:rsidR="008771AC" w:rsidRPr="0086581B" w:rsidRDefault="008771AC" w:rsidP="008771AC">
      <w:pPr>
        <w:spacing w:after="0" w:line="300" w:lineRule="auto"/>
        <w:jc w:val="both"/>
        <w:rPr>
          <w:rFonts w:cs="Times New Roman"/>
          <w:b/>
          <w:szCs w:val="28"/>
        </w:rPr>
      </w:pPr>
      <w:r w:rsidRPr="0086581B">
        <w:rPr>
          <w:rFonts w:cs="Times New Roman"/>
          <w:b/>
          <w:szCs w:val="28"/>
        </w:rPr>
        <w:t>Задание 1.</w:t>
      </w:r>
    </w:p>
    <w:p w:rsidR="008771AC" w:rsidRDefault="008771AC" w:rsidP="008771A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Определить количество автобусов, которые находятся в эксплуатации, если: длина маршрута – 11 км; частота движения автобусов – 8 авт/час; </w:t>
      </w:r>
      <w:r>
        <w:rPr>
          <w:rFonts w:cs="Times New Roman"/>
          <w:szCs w:val="28"/>
        </w:rPr>
        <w:lastRenderedPageBreak/>
        <w:t>техническая скорость – 22 км/час; количество промежуточных остановок – 22 остановки; время простоя на промежуточных остановках – 0,5 мин; время простоя на конечной остановке – 4 мин.</w:t>
      </w:r>
    </w:p>
    <w:p w:rsidR="008771AC" w:rsidRDefault="008771AC" w:rsidP="008771AC">
      <w:pPr>
        <w:tabs>
          <w:tab w:val="left" w:pos="6380"/>
        </w:tabs>
        <w:spacing w:after="0" w:line="300" w:lineRule="auto"/>
        <w:ind w:left="740"/>
        <w:rPr>
          <w:rFonts w:eastAsia="Times New Roman" w:cs="Times New Roman"/>
          <w:b/>
          <w:bCs/>
          <w:szCs w:val="28"/>
        </w:rPr>
      </w:pPr>
    </w:p>
    <w:p w:rsidR="008771AC" w:rsidRDefault="008771AC" w:rsidP="008771AC">
      <w:pPr>
        <w:tabs>
          <w:tab w:val="left" w:pos="6380"/>
        </w:tabs>
        <w:spacing w:after="0" w:line="300" w:lineRule="auto"/>
        <w:ind w:left="74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>Дано:</w:t>
      </w:r>
      <w:r>
        <w:rPr>
          <w:sz w:val="20"/>
          <w:szCs w:val="20"/>
        </w:rPr>
        <w:tab/>
      </w:r>
      <w:r>
        <w:rPr>
          <w:rFonts w:eastAsia="Times New Roman" w:cs="Times New Roman"/>
          <w:b/>
          <w:bCs/>
          <w:szCs w:val="28"/>
        </w:rPr>
        <w:t>Решение: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spacing w:after="0" w:line="300" w:lineRule="auto"/>
        <w:rPr>
          <w:sz w:val="20"/>
          <w:szCs w:val="20"/>
        </w:rPr>
      </w:pPr>
    </w:p>
    <w:p w:rsidR="008771AC" w:rsidRPr="0016408D" w:rsidRDefault="008771AC" w:rsidP="008771AC">
      <w:pPr>
        <w:spacing w:after="0" w:line="300" w:lineRule="auto"/>
        <w:ind w:left="2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 xml:space="preserve">Ответ: </w:t>
      </w:r>
      <w:r>
        <w:rPr>
          <w:rFonts w:eastAsia="Times New Roman" w:cs="Times New Roman"/>
          <w:szCs w:val="28"/>
        </w:rPr>
        <w:t>__________________________________________________________________</w:t>
      </w:r>
    </w:p>
    <w:p w:rsidR="008771AC" w:rsidRDefault="008771AC" w:rsidP="008771AC">
      <w:pPr>
        <w:spacing w:after="0"/>
        <w:jc w:val="both"/>
        <w:rPr>
          <w:rFonts w:cs="Times New Roman"/>
          <w:b/>
          <w:szCs w:val="28"/>
        </w:rPr>
      </w:pPr>
      <w:r w:rsidRPr="0086581B">
        <w:rPr>
          <w:rFonts w:cs="Times New Roman"/>
          <w:b/>
          <w:szCs w:val="28"/>
        </w:rPr>
        <w:t>Задание 2</w:t>
      </w:r>
    </w:p>
    <w:p w:rsidR="008771AC" w:rsidRPr="003D24FC" w:rsidRDefault="008771AC" w:rsidP="008771A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Определить эксплуатационную скорость и скорость сообщения, если: длина маршрута – 200 км; количество промежуточных остановок – 5 остановок; время простоя на промежуточных остановках – 12 мин; время простоя на конечной остановке – 1 час; скорость техническая – 50 км/час.</w:t>
      </w:r>
    </w:p>
    <w:p w:rsidR="008771AC" w:rsidRDefault="008771AC" w:rsidP="008771AC">
      <w:pPr>
        <w:tabs>
          <w:tab w:val="left" w:pos="6380"/>
        </w:tabs>
        <w:spacing w:after="0"/>
        <w:ind w:left="740"/>
        <w:rPr>
          <w:rFonts w:eastAsia="Times New Roman" w:cs="Times New Roman"/>
          <w:b/>
          <w:bCs/>
          <w:szCs w:val="28"/>
        </w:rPr>
      </w:pPr>
    </w:p>
    <w:p w:rsidR="008771AC" w:rsidRDefault="008771AC" w:rsidP="008771AC">
      <w:pPr>
        <w:tabs>
          <w:tab w:val="left" w:pos="6380"/>
        </w:tabs>
        <w:spacing w:after="0" w:line="300" w:lineRule="auto"/>
        <w:ind w:left="74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>Дано:</w:t>
      </w:r>
      <w:r>
        <w:rPr>
          <w:sz w:val="20"/>
          <w:szCs w:val="20"/>
        </w:rPr>
        <w:tab/>
      </w:r>
      <w:r>
        <w:rPr>
          <w:rFonts w:eastAsia="Times New Roman" w:cs="Times New Roman"/>
          <w:b/>
          <w:bCs/>
          <w:szCs w:val="28"/>
        </w:rPr>
        <w:t>Решение: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spacing w:after="0" w:line="300" w:lineRule="auto"/>
        <w:rPr>
          <w:sz w:val="20"/>
          <w:szCs w:val="20"/>
        </w:rPr>
      </w:pPr>
    </w:p>
    <w:p w:rsidR="008771AC" w:rsidRDefault="008771AC" w:rsidP="008771AC">
      <w:pPr>
        <w:spacing w:after="0" w:line="300" w:lineRule="auto"/>
        <w:ind w:left="2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 xml:space="preserve">Ответ: </w:t>
      </w:r>
      <w:r>
        <w:rPr>
          <w:rFonts w:eastAsia="Times New Roman" w:cs="Times New Roman"/>
          <w:szCs w:val="28"/>
        </w:rPr>
        <w:t>__________________________________________________________________</w:t>
      </w:r>
    </w:p>
    <w:p w:rsidR="008771AC" w:rsidRDefault="008771AC" w:rsidP="008771AC">
      <w:pPr>
        <w:spacing w:after="0"/>
        <w:jc w:val="both"/>
        <w:rPr>
          <w:rFonts w:cs="Times New Roman"/>
          <w:b/>
          <w:szCs w:val="28"/>
        </w:rPr>
      </w:pPr>
    </w:p>
    <w:p w:rsidR="00091A1B" w:rsidRDefault="00091A1B" w:rsidP="008771AC">
      <w:pPr>
        <w:spacing w:after="0"/>
        <w:jc w:val="both"/>
        <w:rPr>
          <w:rFonts w:cs="Times New Roman"/>
          <w:b/>
          <w:szCs w:val="28"/>
        </w:rPr>
      </w:pPr>
    </w:p>
    <w:p w:rsidR="00091A1B" w:rsidRPr="00855353" w:rsidRDefault="00091A1B" w:rsidP="008771AC">
      <w:pPr>
        <w:spacing w:after="0"/>
        <w:jc w:val="both"/>
        <w:rPr>
          <w:rFonts w:cs="Times New Roman"/>
          <w:b/>
          <w:szCs w:val="28"/>
        </w:rPr>
      </w:pPr>
      <w:bookmarkStart w:id="0" w:name="_GoBack"/>
      <w:bookmarkEnd w:id="0"/>
    </w:p>
    <w:p w:rsidR="008771AC" w:rsidRPr="0086581B" w:rsidRDefault="008771AC" w:rsidP="008771AC">
      <w:pPr>
        <w:spacing w:after="0"/>
        <w:jc w:val="both"/>
        <w:rPr>
          <w:rFonts w:cs="Times New Roman"/>
          <w:b/>
          <w:szCs w:val="28"/>
        </w:rPr>
      </w:pPr>
      <w:r w:rsidRPr="0086581B">
        <w:rPr>
          <w:rFonts w:cs="Times New Roman"/>
          <w:b/>
          <w:szCs w:val="28"/>
        </w:rPr>
        <w:lastRenderedPageBreak/>
        <w:t>Задание 3</w:t>
      </w:r>
    </w:p>
    <w:p w:rsidR="008771AC" w:rsidRPr="00EC4EF8" w:rsidRDefault="008771AC" w:rsidP="008771AC">
      <w:pPr>
        <w:tabs>
          <w:tab w:val="left" w:pos="567"/>
        </w:tabs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Определить количество автобусов, которые находятся в эксплуатации, если: длина маршрута – 10 км; количество промежуточных остановок – 26 остановок; время простоя на промежуточных остановках – 0,5 мин; время простоя на конечной остановке – 5 мин; фактический объем перевозок пассажиров – 68000 пасс.; время на маршруте – 14час; техническая скорость – 25 км/час; номинальная пассажировместимость автобуса – 80 пасс.; среднее расстояние перевозки пассажиров – 4 км; коэффициент использования пассажировместимости – 0,85.</w:t>
      </w:r>
    </w:p>
    <w:p w:rsidR="008771AC" w:rsidRDefault="008771AC" w:rsidP="008771AC">
      <w:pPr>
        <w:tabs>
          <w:tab w:val="left" w:pos="6380"/>
        </w:tabs>
        <w:spacing w:after="0" w:line="300" w:lineRule="auto"/>
        <w:ind w:left="740"/>
        <w:rPr>
          <w:rFonts w:eastAsia="Times New Roman" w:cs="Times New Roman"/>
          <w:b/>
          <w:bCs/>
          <w:szCs w:val="28"/>
        </w:rPr>
      </w:pPr>
    </w:p>
    <w:p w:rsidR="008771AC" w:rsidRDefault="008771AC" w:rsidP="008771AC">
      <w:pPr>
        <w:tabs>
          <w:tab w:val="left" w:pos="6380"/>
        </w:tabs>
        <w:spacing w:after="0" w:line="300" w:lineRule="auto"/>
        <w:ind w:left="74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>Дано:</w:t>
      </w:r>
      <w:r>
        <w:rPr>
          <w:sz w:val="20"/>
          <w:szCs w:val="20"/>
        </w:rPr>
        <w:tab/>
      </w:r>
      <w:r>
        <w:rPr>
          <w:rFonts w:eastAsia="Times New Roman" w:cs="Times New Roman"/>
          <w:b/>
          <w:bCs/>
          <w:szCs w:val="28"/>
        </w:rPr>
        <w:t>Решение: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rFonts w:ascii="Arial Narrow" w:eastAsia="Arial Narrow" w:hAnsi="Arial Narrow" w:cs="Arial Narrow"/>
          <w:szCs w:val="28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spacing w:after="0" w:line="300" w:lineRule="auto"/>
        <w:rPr>
          <w:sz w:val="20"/>
          <w:szCs w:val="20"/>
        </w:rPr>
      </w:pPr>
    </w:p>
    <w:p w:rsidR="008771AC" w:rsidRDefault="008771AC" w:rsidP="008771AC">
      <w:pPr>
        <w:spacing w:after="0" w:line="300" w:lineRule="auto"/>
        <w:ind w:left="2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 xml:space="preserve">Ответ: </w:t>
      </w:r>
      <w:r>
        <w:rPr>
          <w:rFonts w:eastAsia="Times New Roman" w:cs="Times New Roman"/>
          <w:szCs w:val="28"/>
        </w:rPr>
        <w:t>__________________________________________________________________</w:t>
      </w:r>
    </w:p>
    <w:p w:rsidR="008771AC" w:rsidRPr="00855353" w:rsidRDefault="008771AC" w:rsidP="008771AC">
      <w:pPr>
        <w:tabs>
          <w:tab w:val="left" w:pos="567"/>
        </w:tabs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8771AC" w:rsidRDefault="008771AC" w:rsidP="008771AC">
      <w:pPr>
        <w:spacing w:after="0" w:line="30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Задание 4</w:t>
      </w:r>
    </w:p>
    <w:p w:rsidR="008771AC" w:rsidRPr="000F58BC" w:rsidRDefault="008771AC" w:rsidP="008771A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Определить количество автобусов, которые находятся в эксплуатации, если: пассажировместимость автобуса – 48 пасс.; коэффициент использования пассажировместимости – 0,8; коэффициент сменности пассажиров за рейс – 1,5; время на маршруте – 16 час; время рейса – 8 час; дни работы автобусов – 2 дня.</w:t>
      </w:r>
    </w:p>
    <w:p w:rsidR="008771AC" w:rsidRDefault="008771AC" w:rsidP="008771AC">
      <w:pPr>
        <w:tabs>
          <w:tab w:val="left" w:pos="6380"/>
        </w:tabs>
        <w:spacing w:after="0" w:line="300" w:lineRule="auto"/>
        <w:ind w:left="740"/>
        <w:rPr>
          <w:rFonts w:eastAsia="Times New Roman" w:cs="Times New Roman"/>
          <w:b/>
          <w:bCs/>
          <w:szCs w:val="28"/>
        </w:rPr>
      </w:pPr>
    </w:p>
    <w:p w:rsidR="008771AC" w:rsidRDefault="008771AC" w:rsidP="008771AC">
      <w:pPr>
        <w:tabs>
          <w:tab w:val="left" w:pos="6380"/>
        </w:tabs>
        <w:spacing w:after="0" w:line="300" w:lineRule="auto"/>
        <w:ind w:left="74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>Дано:</w:t>
      </w:r>
      <w:r>
        <w:rPr>
          <w:sz w:val="20"/>
          <w:szCs w:val="20"/>
        </w:rPr>
        <w:tab/>
      </w:r>
      <w:r>
        <w:rPr>
          <w:rFonts w:eastAsia="Times New Roman" w:cs="Times New Roman"/>
          <w:b/>
          <w:bCs/>
          <w:szCs w:val="28"/>
        </w:rPr>
        <w:t>Решение: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lastRenderedPageBreak/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spacing w:after="0" w:line="300" w:lineRule="auto"/>
        <w:rPr>
          <w:sz w:val="20"/>
          <w:szCs w:val="20"/>
        </w:rPr>
      </w:pPr>
    </w:p>
    <w:p w:rsidR="008771AC" w:rsidRDefault="008771AC" w:rsidP="008771AC">
      <w:pPr>
        <w:spacing w:after="0" w:line="300" w:lineRule="auto"/>
        <w:ind w:left="2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 xml:space="preserve">Ответ: </w:t>
      </w:r>
      <w:r>
        <w:rPr>
          <w:rFonts w:eastAsia="Times New Roman" w:cs="Times New Roman"/>
          <w:szCs w:val="28"/>
        </w:rPr>
        <w:t>__________________________________________________________________</w:t>
      </w:r>
    </w:p>
    <w:p w:rsidR="008771AC" w:rsidRDefault="008771AC" w:rsidP="008771AC">
      <w:pPr>
        <w:spacing w:after="0" w:line="300" w:lineRule="auto"/>
        <w:rPr>
          <w:rFonts w:cs="Times New Roman"/>
          <w:szCs w:val="28"/>
        </w:rPr>
      </w:pPr>
    </w:p>
    <w:p w:rsidR="008771AC" w:rsidRPr="0086581B" w:rsidRDefault="008771AC" w:rsidP="008771AC">
      <w:pPr>
        <w:spacing w:after="0" w:line="240" w:lineRule="auto"/>
        <w:jc w:val="center"/>
        <w:rPr>
          <w:rFonts w:cs="Times New Roman"/>
          <w:b/>
          <w:szCs w:val="28"/>
        </w:rPr>
      </w:pPr>
      <w:r w:rsidRPr="0086581B">
        <w:rPr>
          <w:rFonts w:cs="Times New Roman"/>
          <w:b/>
          <w:szCs w:val="28"/>
        </w:rPr>
        <w:t>Контрольное задание</w:t>
      </w:r>
    </w:p>
    <w:p w:rsidR="008771AC" w:rsidRDefault="008771AC" w:rsidP="008771AC">
      <w:pPr>
        <w:spacing w:after="0" w:line="240" w:lineRule="auto"/>
        <w:rPr>
          <w:rFonts w:cs="Times New Roman"/>
          <w:b/>
          <w:szCs w:val="28"/>
        </w:rPr>
      </w:pPr>
    </w:p>
    <w:p w:rsidR="008771AC" w:rsidRPr="0086581B" w:rsidRDefault="008771AC" w:rsidP="008771AC">
      <w:p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Задание 5</w:t>
      </w:r>
    </w:p>
    <w:p w:rsidR="008771AC" w:rsidRDefault="008771AC" w:rsidP="008771AC">
      <w:pPr>
        <w:spacing w:after="0" w:line="240" w:lineRule="auto"/>
        <w:jc w:val="center"/>
        <w:rPr>
          <w:rFonts w:cs="Times New Roman"/>
          <w:b/>
          <w:szCs w:val="28"/>
        </w:rPr>
      </w:pPr>
      <w:r w:rsidRPr="0086581B">
        <w:rPr>
          <w:rFonts w:cs="Times New Roman"/>
          <w:b/>
          <w:szCs w:val="28"/>
        </w:rPr>
        <w:t>Вариант 1</w:t>
      </w:r>
    </w:p>
    <w:p w:rsidR="008771AC" w:rsidRPr="00A07F89" w:rsidRDefault="008771AC" w:rsidP="008771AC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8771AC" w:rsidRPr="004B0728" w:rsidRDefault="008771AC" w:rsidP="008771A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 w:rsidRPr="003D2F3C">
        <w:rPr>
          <w:rFonts w:cs="Times New Roman"/>
          <w:szCs w:val="28"/>
        </w:rPr>
        <w:t>Определить: интервал движения автобуса, частоту движения автобуса; коэффициент использования пробега; объем перевозок пассажиров за день; пассажирооборот за день, если: длина городского маршрута 10 км, эксплуатационная скорость – 20 км/час; количество автобусов на маршруте – 8 автобусов; номинальная вместимость автобуса – 80 пассажиров; количество рейсов – 20; суммарный нулевой пробег – 8 км; коэффициент сменности – 2,5; коэффициент использования вместимости – 0,55.</w:t>
      </w:r>
    </w:p>
    <w:p w:rsidR="008771AC" w:rsidRDefault="008771AC" w:rsidP="008771AC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8771AC" w:rsidRDefault="008771AC" w:rsidP="008771AC">
      <w:pPr>
        <w:spacing w:after="0" w:line="240" w:lineRule="auto"/>
        <w:jc w:val="both"/>
        <w:rPr>
          <w:rFonts w:cs="Times New Roman"/>
          <w:b/>
          <w:szCs w:val="28"/>
        </w:rPr>
      </w:pPr>
      <w:r w:rsidRPr="0086581B">
        <w:rPr>
          <w:rFonts w:cs="Times New Roman"/>
          <w:b/>
          <w:szCs w:val="28"/>
        </w:rPr>
        <w:t>Вариант 2</w:t>
      </w:r>
    </w:p>
    <w:p w:rsidR="008771AC" w:rsidRPr="0086581B" w:rsidRDefault="008771AC" w:rsidP="008771AC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8771AC" w:rsidRDefault="008771AC" w:rsidP="008771A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 w:rsidRPr="003D2F3C">
        <w:rPr>
          <w:rFonts w:cs="Times New Roman"/>
          <w:szCs w:val="28"/>
        </w:rPr>
        <w:t>Определить время рейса, время оборота, количество рейсов, количество оборотов, время на маршруте, время</w:t>
      </w:r>
      <w:r w:rsidRPr="007A299D">
        <w:t xml:space="preserve"> </w:t>
      </w:r>
      <w:r w:rsidRPr="003D2F3C">
        <w:rPr>
          <w:rFonts w:cs="Times New Roman"/>
          <w:szCs w:val="28"/>
        </w:rPr>
        <w:t>в наряде, коэффициент использования пробега, если: длина автобусного маршрута 11 км, количество остановок на маршруте – 11; суточный пробег автобуса – 236 км; суммарный нулевой пробег – 6 км; техническая скорость – 30 км/ч; время простоя на промежуточных остановках – 30 мин; время простоя на конечной остановке – 4 мин.</w:t>
      </w:r>
    </w:p>
    <w:p w:rsidR="008771AC" w:rsidRDefault="008771AC" w:rsidP="008771AC">
      <w:pPr>
        <w:tabs>
          <w:tab w:val="left" w:pos="6380"/>
        </w:tabs>
        <w:spacing w:after="0" w:line="300" w:lineRule="auto"/>
        <w:ind w:left="740"/>
        <w:rPr>
          <w:rFonts w:eastAsia="Times New Roman" w:cs="Times New Roman"/>
          <w:b/>
          <w:bCs/>
          <w:szCs w:val="28"/>
        </w:rPr>
      </w:pPr>
    </w:p>
    <w:p w:rsidR="008771AC" w:rsidRDefault="008771AC" w:rsidP="008771AC">
      <w:pPr>
        <w:tabs>
          <w:tab w:val="left" w:pos="6380"/>
        </w:tabs>
        <w:spacing w:after="0" w:line="300" w:lineRule="auto"/>
        <w:ind w:left="74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>Дано:</w:t>
      </w:r>
      <w:r>
        <w:rPr>
          <w:sz w:val="20"/>
          <w:szCs w:val="20"/>
        </w:rPr>
        <w:tab/>
      </w:r>
      <w:r>
        <w:rPr>
          <w:rFonts w:eastAsia="Times New Roman" w:cs="Times New Roman"/>
          <w:b/>
          <w:bCs/>
          <w:szCs w:val="28"/>
        </w:rPr>
        <w:t>Решение: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lastRenderedPageBreak/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rFonts w:ascii="Arial Narrow" w:eastAsia="Arial Narrow" w:hAnsi="Arial Narrow" w:cs="Arial Narrow"/>
          <w:szCs w:val="28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rFonts w:ascii="Arial Narrow" w:eastAsia="Arial Narrow" w:hAnsi="Arial Narrow" w:cs="Arial Narrow"/>
          <w:szCs w:val="28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8771AC" w:rsidRDefault="008771AC" w:rsidP="008771AC">
      <w:pPr>
        <w:spacing w:after="0" w:line="300" w:lineRule="auto"/>
        <w:rPr>
          <w:sz w:val="20"/>
          <w:szCs w:val="20"/>
        </w:rPr>
      </w:pPr>
    </w:p>
    <w:p w:rsidR="008771AC" w:rsidRDefault="008771AC" w:rsidP="008771AC">
      <w:pPr>
        <w:spacing w:after="0" w:line="300" w:lineRule="auto"/>
        <w:ind w:left="2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 xml:space="preserve">Ответ: </w:t>
      </w:r>
      <w:r>
        <w:rPr>
          <w:rFonts w:eastAsia="Times New Roman" w:cs="Times New Roman"/>
          <w:szCs w:val="28"/>
        </w:rPr>
        <w:t>__________________________________________________________________</w:t>
      </w:r>
    </w:p>
    <w:p w:rsidR="008771AC" w:rsidRDefault="008771AC" w:rsidP="008771AC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</w:p>
    <w:p w:rsidR="008771AC" w:rsidRDefault="008771AC" w:rsidP="008771AC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</w:p>
    <w:p w:rsidR="008771AC" w:rsidRDefault="008771AC" w:rsidP="008771AC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</w:p>
    <w:p w:rsidR="008771AC" w:rsidRDefault="008771AC" w:rsidP="008771AC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</w:p>
    <w:p w:rsidR="008771AC" w:rsidRDefault="008771AC" w:rsidP="008771AC">
      <w:pPr>
        <w:spacing w:after="0" w:line="30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Вопросы для закрепления:</w:t>
      </w:r>
    </w:p>
    <w:p w:rsidR="008771AC" w:rsidRDefault="008771AC" w:rsidP="008771AC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</w:p>
    <w:p w:rsidR="008771AC" w:rsidRDefault="008771AC" w:rsidP="008771AC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</w:t>
      </w:r>
      <w:r>
        <w:rPr>
          <w:rFonts w:cs="Times New Roman"/>
          <w:szCs w:val="28"/>
        </w:rPr>
        <w:t>Условное обозначение</w:t>
      </w:r>
      <w:r w:rsidRPr="0037388F"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интервала движения автобусов</w:t>
      </w:r>
      <w:r w:rsidRPr="00724F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_______, </w:t>
      </w:r>
      <w:r>
        <w:rPr>
          <w:rFonts w:eastAsia="Times New Roman" w:cs="Times New Roman"/>
          <w:szCs w:val="28"/>
        </w:rPr>
        <w:t xml:space="preserve">формула определения </w:t>
      </w:r>
      <w:r w:rsidRPr="0037388F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_________, единица измерения _______</w:t>
      </w:r>
      <w:r w:rsidRPr="0037388F">
        <w:rPr>
          <w:rFonts w:eastAsia="Times New Roman" w:cs="Times New Roman"/>
          <w:szCs w:val="28"/>
        </w:rPr>
        <w:t>.</w:t>
      </w:r>
    </w:p>
    <w:p w:rsidR="008771AC" w:rsidRDefault="008771AC" w:rsidP="008771AC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</w:t>
      </w:r>
      <w:r>
        <w:rPr>
          <w:rFonts w:cs="Times New Roman"/>
          <w:szCs w:val="28"/>
        </w:rPr>
        <w:t>Условное обозначение</w:t>
      </w:r>
      <w:r w:rsidRPr="0037388F"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частоты движения автобусов</w:t>
      </w:r>
      <w:r w:rsidRPr="00724F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_______, </w:t>
      </w:r>
      <w:r>
        <w:rPr>
          <w:rFonts w:eastAsia="Times New Roman" w:cs="Times New Roman"/>
          <w:szCs w:val="28"/>
        </w:rPr>
        <w:t xml:space="preserve">формула определения </w:t>
      </w:r>
      <w:r w:rsidRPr="0037388F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_________, единица измерения _______</w:t>
      </w:r>
      <w:r w:rsidRPr="0037388F">
        <w:rPr>
          <w:rFonts w:eastAsia="Times New Roman" w:cs="Times New Roman"/>
          <w:szCs w:val="28"/>
        </w:rPr>
        <w:t>.</w:t>
      </w:r>
    </w:p>
    <w:p w:rsidR="008771AC" w:rsidRDefault="008771AC" w:rsidP="008771AC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3. </w:t>
      </w:r>
      <w:r>
        <w:rPr>
          <w:rFonts w:cs="Times New Roman"/>
          <w:szCs w:val="28"/>
        </w:rPr>
        <w:t>Условное обозначение</w:t>
      </w:r>
      <w:r w:rsidRPr="0037388F">
        <w:rPr>
          <w:rFonts w:cs="Times New Roman"/>
          <w:i/>
          <w:szCs w:val="28"/>
        </w:rPr>
        <w:t xml:space="preserve"> </w:t>
      </w:r>
      <w:r>
        <w:rPr>
          <w:rFonts w:ascii="Times New Roman CYR" w:hAnsi="Times New Roman CYR"/>
          <w:szCs w:val="28"/>
        </w:rPr>
        <w:t>коэффициента использования пассажировместимости автобуса</w:t>
      </w:r>
      <w:r w:rsidRPr="00724F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_______________, </w:t>
      </w:r>
      <w:r>
        <w:rPr>
          <w:rFonts w:eastAsia="Times New Roman" w:cs="Times New Roman"/>
          <w:szCs w:val="28"/>
        </w:rPr>
        <w:t xml:space="preserve">формула определения </w:t>
      </w:r>
      <w:r w:rsidRPr="0037388F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_____.</w:t>
      </w:r>
    </w:p>
    <w:p w:rsidR="008771AC" w:rsidRDefault="008771AC" w:rsidP="008771AC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  <w:r>
        <w:t xml:space="preserve">4. </w:t>
      </w:r>
      <w:r>
        <w:rPr>
          <w:rFonts w:cs="Times New Roman"/>
          <w:szCs w:val="28"/>
        </w:rPr>
        <w:t>Условное обозначение</w:t>
      </w:r>
      <w:r w:rsidRPr="0037388F">
        <w:rPr>
          <w:rFonts w:cs="Times New Roman"/>
          <w:i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коэффициента </w:t>
      </w:r>
      <w:r>
        <w:rPr>
          <w:rFonts w:cs="Times New Roman"/>
          <w:szCs w:val="28"/>
        </w:rPr>
        <w:t>использования пробега автобуса</w:t>
      </w:r>
      <w:r w:rsidRPr="00724F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____________, </w:t>
      </w:r>
      <w:r>
        <w:rPr>
          <w:rFonts w:eastAsia="Times New Roman" w:cs="Times New Roman"/>
          <w:szCs w:val="28"/>
        </w:rPr>
        <w:t xml:space="preserve">формула определения </w:t>
      </w:r>
      <w:r w:rsidRPr="0037388F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_____________.</w:t>
      </w:r>
    </w:p>
    <w:p w:rsidR="008771AC" w:rsidRDefault="008771AC" w:rsidP="008771AC">
      <w:pPr>
        <w:spacing w:after="0" w:line="300" w:lineRule="auto"/>
        <w:ind w:firstLine="567"/>
        <w:jc w:val="both"/>
      </w:pPr>
      <w:r>
        <w:t xml:space="preserve">5. </w:t>
      </w:r>
      <w:r>
        <w:rPr>
          <w:rFonts w:cs="Times New Roman"/>
          <w:szCs w:val="28"/>
        </w:rPr>
        <w:t>Условное обозначение</w:t>
      </w:r>
      <w:r w:rsidRPr="0037388F">
        <w:rPr>
          <w:rFonts w:cs="Times New Roman"/>
          <w:i/>
          <w:szCs w:val="28"/>
        </w:rPr>
        <w:t xml:space="preserve"> </w:t>
      </w:r>
      <w:r>
        <w:rPr>
          <w:rFonts w:ascii="Times New Roman CYR" w:hAnsi="Times New Roman CYR"/>
          <w:szCs w:val="28"/>
        </w:rPr>
        <w:t>коэффициента выпуска на линию автобусов</w:t>
      </w:r>
      <w:r w:rsidRPr="00724F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____________, </w:t>
      </w:r>
      <w:r>
        <w:rPr>
          <w:rFonts w:eastAsia="Times New Roman" w:cs="Times New Roman"/>
          <w:szCs w:val="28"/>
        </w:rPr>
        <w:t xml:space="preserve">формула определения </w:t>
      </w:r>
      <w:r w:rsidRPr="0037388F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_____________.</w:t>
      </w:r>
    </w:p>
    <w:p w:rsidR="008771AC" w:rsidRDefault="008771AC" w:rsidP="008771AC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  <w:r>
        <w:t xml:space="preserve">6. </w:t>
      </w:r>
      <w:r>
        <w:rPr>
          <w:rFonts w:cs="Times New Roman"/>
          <w:szCs w:val="28"/>
        </w:rPr>
        <w:t>Условное обозначение</w:t>
      </w:r>
      <w:r w:rsidRPr="0037388F"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пассажировместимости автобуса</w:t>
      </w:r>
      <w:r w:rsidRPr="00724F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_______, </w:t>
      </w:r>
      <w:r>
        <w:rPr>
          <w:rFonts w:eastAsia="Times New Roman" w:cs="Times New Roman"/>
          <w:szCs w:val="28"/>
        </w:rPr>
        <w:t xml:space="preserve">формула определения </w:t>
      </w:r>
      <w:r w:rsidRPr="0037388F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_________, единица измерения _______</w:t>
      </w:r>
      <w:r w:rsidRPr="0037388F">
        <w:rPr>
          <w:rFonts w:eastAsia="Times New Roman" w:cs="Times New Roman"/>
          <w:szCs w:val="28"/>
        </w:rPr>
        <w:t>.</w:t>
      </w:r>
    </w:p>
    <w:p w:rsidR="008771AC" w:rsidRDefault="008771AC" w:rsidP="008771AC">
      <w:pPr>
        <w:spacing w:after="0" w:line="300" w:lineRule="auto"/>
        <w:ind w:firstLine="567"/>
        <w:jc w:val="both"/>
        <w:rPr>
          <w:rFonts w:ascii="Times New Roman CYR" w:hAnsi="Times New Roman CYR"/>
          <w:szCs w:val="28"/>
        </w:rPr>
      </w:pPr>
      <w:r>
        <w:t xml:space="preserve">7. </w:t>
      </w:r>
      <w:r>
        <w:rPr>
          <w:rFonts w:ascii="Times New Roman CYR" w:hAnsi="Times New Roman CYR"/>
          <w:szCs w:val="28"/>
        </w:rPr>
        <w:t>Нормативная плотность размещения стоячих пассажиров, составляет ______ чел/м</w:t>
      </w:r>
      <w:r>
        <w:rPr>
          <w:rFonts w:ascii="Times New Roman CYR" w:hAnsi="Times New Roman CYR"/>
          <w:szCs w:val="28"/>
          <w:vertAlign w:val="superscript"/>
        </w:rPr>
        <w:t>2</w:t>
      </w:r>
      <w:r>
        <w:rPr>
          <w:rFonts w:ascii="Times New Roman CYR" w:hAnsi="Times New Roman CYR"/>
          <w:szCs w:val="28"/>
        </w:rPr>
        <w:t xml:space="preserve"> и ______ чел/м</w:t>
      </w:r>
      <w:r>
        <w:rPr>
          <w:rFonts w:ascii="Times New Roman CYR" w:hAnsi="Times New Roman CYR"/>
          <w:szCs w:val="28"/>
          <w:vertAlign w:val="superscript"/>
        </w:rPr>
        <w:t xml:space="preserve">2 </w:t>
      </w:r>
      <w:r>
        <w:rPr>
          <w:rFonts w:ascii="Times New Roman CYR" w:hAnsi="Times New Roman CYR"/>
          <w:szCs w:val="28"/>
        </w:rPr>
        <w:t xml:space="preserve"> в часы пик.</w:t>
      </w:r>
    </w:p>
    <w:p w:rsidR="008771AC" w:rsidRDefault="008771AC" w:rsidP="008771AC">
      <w:pPr>
        <w:spacing w:after="0" w:line="30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8. Коэффициент использования пассажировместимости для городских перевозок составляет: __________________.</w:t>
      </w:r>
    </w:p>
    <w:p w:rsidR="008771AC" w:rsidRDefault="008771AC" w:rsidP="008771AC">
      <w:pPr>
        <w:spacing w:after="0" w:line="30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9. Коэффициент сменности пассажиров для городских перевозок составляет: _________________________.</w:t>
      </w:r>
    </w:p>
    <w:p w:rsidR="008771AC" w:rsidRDefault="008771AC" w:rsidP="008771A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ascii="Times New Roman CYR" w:hAnsi="Times New Roman CYR"/>
          <w:szCs w:val="28"/>
        </w:rPr>
        <w:t xml:space="preserve">10. </w:t>
      </w:r>
      <w:r w:rsidRPr="00BD39F2">
        <w:rPr>
          <w:rFonts w:cs="Times New Roman"/>
          <w:szCs w:val="28"/>
        </w:rPr>
        <w:t>Минималь</w:t>
      </w:r>
      <w:r>
        <w:rPr>
          <w:rFonts w:cs="Times New Roman"/>
          <w:szCs w:val="28"/>
        </w:rPr>
        <w:t xml:space="preserve">ная частота движения автобусов </w:t>
      </w:r>
      <w:r w:rsidRPr="00BD39F2">
        <w:rPr>
          <w:rFonts w:cs="Times New Roman"/>
          <w:szCs w:val="28"/>
        </w:rPr>
        <w:t>на городских</w:t>
      </w:r>
      <w:r>
        <w:rPr>
          <w:rFonts w:cs="Times New Roman"/>
          <w:szCs w:val="28"/>
        </w:rPr>
        <w:t xml:space="preserve"> линиях составляет: _________________________. </w:t>
      </w:r>
    </w:p>
    <w:p w:rsidR="008771AC" w:rsidRDefault="008771AC" w:rsidP="008771AC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8771AC" w:rsidRDefault="008771AC" w:rsidP="008771AC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8771AC" w:rsidRDefault="008771AC" w:rsidP="008771AC"/>
    <w:p w:rsidR="00916AC2" w:rsidRDefault="00916AC2"/>
    <w:sectPr w:rsidR="0091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F4"/>
    <w:rsid w:val="00091A1B"/>
    <w:rsid w:val="00207FB2"/>
    <w:rsid w:val="00417A52"/>
    <w:rsid w:val="006D259B"/>
    <w:rsid w:val="007A35F4"/>
    <w:rsid w:val="008771AC"/>
    <w:rsid w:val="0091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5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59B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207FB2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207F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07FB2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5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59B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207FB2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207F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07FB2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hyperlink" Target="mailto:kravcova200167@mail.ru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1561</Words>
  <Characters>8899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2020-10-13T11:20:00Z</dcterms:created>
  <dcterms:modified xsi:type="dcterms:W3CDTF">2021-10-11T07:53:00Z</dcterms:modified>
</cp:coreProperties>
</file>